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r>
        <w:t xml:space="preserve">DOCKET NO. </w:t>
      </w:r>
      <w:r w:rsidR="00907EA4">
        <w:t>47054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907EA4" w:rsidP="001E360C">
            <w:pPr>
              <w:pStyle w:val="Docketstyle"/>
            </w:pPr>
            <w:r w:rsidRPr="00556B68">
              <w:t>APPLICATION OF CONCHO RURAL WATER CORPORATION TO AMEND A WATER CERTIFICATE OF CONVENIENCE AND NECESSITY IN TOM GREEN COUNTY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907EA4" w:rsidRDefault="00907EA4" w:rsidP="001E360C">
            <w:pPr>
              <w:pStyle w:val="Docketstyle"/>
            </w:pPr>
            <w:r>
              <w:t>§</w:t>
            </w:r>
          </w:p>
          <w:p w:rsidR="00907EA4" w:rsidRDefault="00907EA4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907EA4" w:rsidP="00C54659">
      <w:pPr>
        <w:pStyle w:val="Titleoforder"/>
      </w:pPr>
      <w:r>
        <w:t>PROPOSED ORDER</w:t>
      </w:r>
    </w:p>
    <w:p w:rsidR="00266F9F" w:rsidRDefault="00266F9F" w:rsidP="00266F9F">
      <w:pPr>
        <w:pStyle w:val="BodyText"/>
      </w:pPr>
      <w:r>
        <w:t>This Order address</w:t>
      </w:r>
      <w:r w:rsidR="001D4F4B">
        <w:t>es</w:t>
      </w:r>
      <w:r>
        <w:t xml:space="preserve"> the application of </w:t>
      </w:r>
      <w:r w:rsidR="00242D2F">
        <w:t>Concho Rural Water Corporation</w:t>
      </w:r>
      <w:r>
        <w:t xml:space="preserve"> to </w:t>
      </w:r>
      <w:r w:rsidR="00242D2F">
        <w:t xml:space="preserve">amend its water certificate of convenience and necessity </w:t>
      </w:r>
      <w:r w:rsidR="00D76122">
        <w:t xml:space="preserve">(CCN) </w:t>
      </w:r>
      <w:r w:rsidR="00242D2F">
        <w:t>in Tom Green County</w:t>
      </w:r>
      <w:r w:rsidR="00677B5E">
        <w:t>.</w:t>
      </w:r>
      <w:r w:rsidR="00242D2F">
        <w:t xml:space="preserve">  Commission Staff moved </w:t>
      </w:r>
      <w:r w:rsidR="00D76122">
        <w:t>to dismiss</w:t>
      </w:r>
      <w:r w:rsidR="00242D2F">
        <w:t xml:space="preserve"> for failure to prosecute because Concho Rural failed to </w:t>
      </w:r>
      <w:r w:rsidR="00D76122">
        <w:t xml:space="preserve">cure deficiencies and </w:t>
      </w:r>
      <w:r w:rsidR="00242D2F">
        <w:t>file an amended application.  For reasons discussed in this Order, the application is dismissed</w:t>
      </w:r>
      <w:r w:rsidR="00870BFE">
        <w:t xml:space="preserve"> without prejudice</w:t>
      </w:r>
      <w:r w:rsidR="00242D2F">
        <w:t>.</w:t>
      </w:r>
    </w:p>
    <w:p w:rsidR="00242D2F" w:rsidRDefault="00242D2F" w:rsidP="008D1724">
      <w:pPr>
        <w:pStyle w:val="Heading1"/>
      </w:pPr>
      <w:r>
        <w:t>Background</w:t>
      </w:r>
    </w:p>
    <w:p w:rsidR="004A6DFE" w:rsidRDefault="004A6DFE" w:rsidP="00242D2F">
      <w:pPr>
        <w:pStyle w:val="BodyText"/>
      </w:pPr>
      <w:r>
        <w:t xml:space="preserve">On April 11, 2017, Concho Rural filed an application to amend </w:t>
      </w:r>
      <w:r w:rsidR="0032725C">
        <w:t>its water CCN No. 11361 in Tom Green County.  The proposed new service area requested includes approximately 388 acres.</w:t>
      </w:r>
      <w:r w:rsidR="00D76122">
        <w:t xml:space="preserve">  Concho Rural has public water system facilities in place to serve the area requested.</w:t>
      </w:r>
      <w:r w:rsidR="0032725C">
        <w:t xml:space="preserve">  </w:t>
      </w:r>
    </w:p>
    <w:p w:rsidR="00862786" w:rsidRDefault="00223C2D" w:rsidP="00862786">
      <w:pPr>
        <w:pStyle w:val="BodyText"/>
      </w:pPr>
      <w:r>
        <w:t xml:space="preserve">On May 12, 2017, the </w:t>
      </w:r>
      <w:r w:rsidR="009B4B50">
        <w:t>C</w:t>
      </w:r>
      <w:r>
        <w:t>ommission issued Order No. 2, requiring Concho Rural to amend its application to cure the deficiencies</w:t>
      </w:r>
      <w:r w:rsidR="00D76122">
        <w:t xml:space="preserve"> noted</w:t>
      </w:r>
      <w:r>
        <w:t xml:space="preserve"> by</w:t>
      </w:r>
      <w:r w:rsidR="004740ED">
        <w:t xml:space="preserve"> Commission Staff in the r</w:t>
      </w:r>
      <w:r w:rsidR="00D76122">
        <w:t xml:space="preserve">ecommendation on </w:t>
      </w:r>
      <w:r w:rsidR="004740ED">
        <w:t>a</w:t>
      </w:r>
      <w:r w:rsidR="00D76122">
        <w:t xml:space="preserve">dministrative </w:t>
      </w:r>
      <w:r w:rsidR="004740ED">
        <w:t>c</w:t>
      </w:r>
      <w:r w:rsidR="00D76122">
        <w:t>ompleteness filed</w:t>
      </w:r>
      <w:r>
        <w:t xml:space="preserve"> June 9, 2017.  After Concho Rural failed to file an amended application, Order No. 3 was issued extending the deadline to </w:t>
      </w:r>
      <w:r w:rsidR="00862786">
        <w:t>August 11, 2017</w:t>
      </w:r>
      <w:r>
        <w:t xml:space="preserve">.  Concho </w:t>
      </w:r>
      <w:r w:rsidR="00862786">
        <w:t>R</w:t>
      </w:r>
      <w:r>
        <w:t xml:space="preserve">ural again </w:t>
      </w:r>
      <w:r w:rsidR="00862786">
        <w:t>f</w:t>
      </w:r>
      <w:r>
        <w:t xml:space="preserve">ailed to supplement the application.  On August 10, 2017, </w:t>
      </w:r>
      <w:r w:rsidR="00862786">
        <w:t>C</w:t>
      </w:r>
      <w:r>
        <w:t>ommission Staff moved to dismiss the application</w:t>
      </w:r>
      <w:r w:rsidR="00862786">
        <w:t xml:space="preserve"> based </w:t>
      </w:r>
      <w:r w:rsidR="009B4B50">
        <w:t xml:space="preserve">on </w:t>
      </w:r>
      <w:r w:rsidR="00862786">
        <w:t>Concho Rural’s failure to prosecute.</w:t>
      </w:r>
      <w:r w:rsidR="00862786">
        <w:rPr>
          <w:rStyle w:val="FootnoteReference"/>
        </w:rPr>
        <w:footnoteReference w:id="1"/>
      </w:r>
      <w:r w:rsidR="00862786">
        <w:t xml:space="preserve">  On August 18, 2017, Order No. 4 was issued requiring Concho Rural to respond to the motion to dismiss or withdraw the application on or before September 5, 2017.  Concho Rural has not filed a response or </w:t>
      </w:r>
      <w:r w:rsidR="00870BFE">
        <w:t>motion to withdraw</w:t>
      </w:r>
      <w:r w:rsidR="00862786">
        <w:t xml:space="preserve"> the application.</w:t>
      </w:r>
      <w:r w:rsidR="00870BFE">
        <w:t xml:space="preserve"> Dismissal is appropriate because of Conch Rural’s failure to prosecute this matter and failure to amend the application to cure deficiencies.</w:t>
      </w:r>
    </w:p>
    <w:p w:rsidR="00242D2F" w:rsidRDefault="00242D2F" w:rsidP="00242D2F">
      <w:pPr>
        <w:pStyle w:val="BodyText"/>
      </w:pPr>
      <w:r>
        <w:t>The Commission adopts the following findings</w:t>
      </w:r>
      <w:r w:rsidR="009B4B50">
        <w:t xml:space="preserve"> of fact and conclusions of law:</w:t>
      </w:r>
    </w:p>
    <w:p w:rsidR="00242D2F" w:rsidRPr="00242D2F" w:rsidRDefault="00242D2F" w:rsidP="00242D2F">
      <w:pPr>
        <w:pStyle w:val="BodyText"/>
      </w:pPr>
    </w:p>
    <w:p w:rsidR="008D1724" w:rsidRPr="008D1724" w:rsidRDefault="00EE5DDA" w:rsidP="008D1724">
      <w:pPr>
        <w:pStyle w:val="Heading1"/>
      </w:pPr>
      <w:r>
        <w:t>Findings of Fact</w:t>
      </w:r>
    </w:p>
    <w:p w:rsidR="00EE5DDA" w:rsidRPr="006832DF" w:rsidRDefault="00242D2F" w:rsidP="00EE5DDA">
      <w:pPr>
        <w:pStyle w:val="FOFNumbered"/>
      </w:pPr>
      <w:r>
        <w:t xml:space="preserve">On April 11, 2017, Concho Rural </w:t>
      </w:r>
      <w:r w:rsidR="006832DF">
        <w:rPr>
          <w:szCs w:val="24"/>
        </w:rPr>
        <w:t>file</w:t>
      </w:r>
      <w:r w:rsidR="00D76122">
        <w:rPr>
          <w:szCs w:val="24"/>
        </w:rPr>
        <w:t>d an application to amend</w:t>
      </w:r>
      <w:r w:rsidR="006832DF">
        <w:rPr>
          <w:szCs w:val="24"/>
        </w:rPr>
        <w:t xml:space="preserve"> water certificate of convenience and necessity number 11361 in Tom Green County.  The total service area requested includes approximately 388 acres and 13 current customers.</w:t>
      </w:r>
    </w:p>
    <w:p w:rsidR="006832DF" w:rsidRPr="00304D05" w:rsidRDefault="006832DF" w:rsidP="006832DF">
      <w:pPr>
        <w:pStyle w:val="FOFNumbered"/>
      </w:pPr>
      <w:r>
        <w:rPr>
          <w:szCs w:val="24"/>
        </w:rPr>
        <w:t>On April 1</w:t>
      </w:r>
      <w:r w:rsidR="00F20B19">
        <w:rPr>
          <w:szCs w:val="24"/>
        </w:rPr>
        <w:t>2, 2017, Order No. 1 was issued</w:t>
      </w:r>
      <w:r>
        <w:rPr>
          <w:szCs w:val="24"/>
        </w:rPr>
        <w:t xml:space="preserve"> </w:t>
      </w:r>
      <w:r w:rsidRPr="001B1227">
        <w:t>requiring comments on administrative comp</w:t>
      </w:r>
      <w:r w:rsidRPr="00304D05">
        <w:t xml:space="preserve">leteness. </w:t>
      </w:r>
    </w:p>
    <w:p w:rsidR="00B30494" w:rsidRDefault="006832DF" w:rsidP="00EE5DDA">
      <w:pPr>
        <w:pStyle w:val="FOFNumbered"/>
      </w:pPr>
      <w:r>
        <w:t xml:space="preserve">On May 11, 2017, Commission Staff recommended the application be </w:t>
      </w:r>
      <w:r w:rsidRPr="004A52EB">
        <w:t>found administratively incomplete</w:t>
      </w:r>
      <w:r w:rsidR="00B30494">
        <w:t xml:space="preserve"> </w:t>
      </w:r>
      <w:r w:rsidR="00D76122">
        <w:t>because it lacked the following information:</w:t>
      </w:r>
    </w:p>
    <w:p w:rsidR="00D76122" w:rsidRDefault="00D76122" w:rsidP="00D76122">
      <w:pPr>
        <w:pStyle w:val="FOFNumbered"/>
        <w:numPr>
          <w:ilvl w:val="0"/>
          <w:numId w:val="8"/>
        </w:numPr>
      </w:pPr>
      <w:r>
        <w:t>financial statements for 2016;</w:t>
      </w:r>
    </w:p>
    <w:p w:rsidR="00D76122" w:rsidRDefault="00D76122" w:rsidP="00D76122">
      <w:pPr>
        <w:pStyle w:val="FOFNumbered"/>
        <w:numPr>
          <w:ilvl w:val="0"/>
          <w:numId w:val="8"/>
        </w:numPr>
      </w:pPr>
      <w:r>
        <w:t>projected income statements and balance sheets;</w:t>
      </w:r>
    </w:p>
    <w:p w:rsidR="00D76122" w:rsidRDefault="00D76122" w:rsidP="00D76122">
      <w:pPr>
        <w:pStyle w:val="FOFNumbered"/>
        <w:numPr>
          <w:ilvl w:val="0"/>
          <w:numId w:val="8"/>
        </w:numPr>
      </w:pPr>
      <w:r>
        <w:t>a signed oath from the applicant; and</w:t>
      </w:r>
    </w:p>
    <w:p w:rsidR="00D76122" w:rsidRDefault="00D76122" w:rsidP="00D76122">
      <w:pPr>
        <w:pStyle w:val="FOFNumbered"/>
        <w:numPr>
          <w:ilvl w:val="0"/>
          <w:numId w:val="8"/>
        </w:numPr>
      </w:pPr>
      <w:r>
        <w:t xml:space="preserve">proof that Concho Rural has submitted </w:t>
      </w:r>
      <w:r w:rsidR="004740ED">
        <w:t>to the Texas Commission on Environmental Quality</w:t>
      </w:r>
      <w:r w:rsidR="004740ED">
        <w:t xml:space="preserve"> </w:t>
      </w:r>
      <w:r>
        <w:t>as-built plans and specifications of water facilities intended to serve the proposed service area.</w:t>
      </w:r>
      <w:bookmarkStart w:id="0" w:name="_GoBack"/>
      <w:bookmarkEnd w:id="0"/>
    </w:p>
    <w:p w:rsidR="00B30494" w:rsidRDefault="00B30494" w:rsidP="00EE5DDA">
      <w:pPr>
        <w:pStyle w:val="FOFNumbered"/>
      </w:pPr>
      <w:r>
        <w:t xml:space="preserve"> On May 1</w:t>
      </w:r>
      <w:r w:rsidR="00F20B19">
        <w:t>2, 2017, Order No. 2 was issued</w:t>
      </w:r>
      <w:r>
        <w:t xml:space="preserve"> finding the application deficient, establishing revised deadlines, and providing Concho </w:t>
      </w:r>
      <w:r w:rsidR="009B4B50">
        <w:t>R</w:t>
      </w:r>
      <w:r>
        <w:t>ural an opportunity to cure the deficiencies.</w:t>
      </w:r>
    </w:p>
    <w:p w:rsidR="00B30494" w:rsidRDefault="00B30494" w:rsidP="00EE5DDA">
      <w:pPr>
        <w:pStyle w:val="FOFNumbered"/>
      </w:pPr>
      <w:r>
        <w:t>On July 18, 2017, Order No. 3 was is</w:t>
      </w:r>
      <w:r w:rsidR="00F20B19">
        <w:t>sued</w:t>
      </w:r>
      <w:r>
        <w:t xml:space="preserve"> extending the deadline for Concho Rural to amend the application to cure the deficiencies identified by </w:t>
      </w:r>
      <w:r w:rsidR="009B4B50">
        <w:t>C</w:t>
      </w:r>
      <w:r>
        <w:t>ommission Staff.</w:t>
      </w:r>
    </w:p>
    <w:p w:rsidR="00B30494" w:rsidRDefault="00B30494" w:rsidP="00EE5DDA">
      <w:pPr>
        <w:pStyle w:val="FOFNumbered"/>
      </w:pPr>
      <w:r>
        <w:t xml:space="preserve">On August 10, 2017, Commission Staff </w:t>
      </w:r>
      <w:r w:rsidR="00E660B7">
        <w:t xml:space="preserve">recommended that the application be </w:t>
      </w:r>
      <w:r w:rsidR="00E61FCD">
        <w:t>dismissed</w:t>
      </w:r>
      <w:r w:rsidR="00E660B7">
        <w:t xml:space="preserve"> </w:t>
      </w:r>
      <w:r w:rsidR="00E61FCD">
        <w:t>for failure to prosecute.</w:t>
      </w:r>
      <w:r w:rsidR="00E660B7">
        <w:t xml:space="preserve"> </w:t>
      </w:r>
    </w:p>
    <w:p w:rsidR="00B30494" w:rsidRDefault="00B30494" w:rsidP="00EE5DDA">
      <w:pPr>
        <w:pStyle w:val="FOFNumbered"/>
      </w:pPr>
      <w:r>
        <w:t>On August 18, 2017</w:t>
      </w:r>
      <w:r w:rsidR="00F20B19">
        <w:t>, Order No. 4 was issued</w:t>
      </w:r>
      <w:r>
        <w:t xml:space="preserve"> requiring Concho </w:t>
      </w:r>
      <w:r w:rsidR="00E660B7">
        <w:t>R</w:t>
      </w:r>
      <w:r>
        <w:t xml:space="preserve">ural to </w:t>
      </w:r>
      <w:r w:rsidR="00E660B7">
        <w:t>respond to Commission Staff’s motion to dismiss or withdraw the application.</w:t>
      </w:r>
    </w:p>
    <w:p w:rsidR="00A665DA" w:rsidRDefault="00A665DA" w:rsidP="00EE5DDA">
      <w:pPr>
        <w:pStyle w:val="FOFNumbered"/>
      </w:pPr>
      <w:r>
        <w:t>Concho Rural failed to respond to Order No. 4.</w:t>
      </w:r>
    </w:p>
    <w:p w:rsidR="00A665DA" w:rsidRDefault="00A665DA" w:rsidP="00EE5DDA">
      <w:pPr>
        <w:pStyle w:val="FOFNumbered"/>
      </w:pPr>
      <w:r>
        <w:t>On January 2, 2018, Commission Staff filed a request for a ruling.</w:t>
      </w:r>
    </w:p>
    <w:p w:rsidR="00EE5DDA" w:rsidRDefault="00EE5DDA" w:rsidP="00EE5DDA">
      <w:pPr>
        <w:pStyle w:val="Heading1"/>
      </w:pPr>
      <w:r>
        <w:t>Conclusions of Law</w:t>
      </w:r>
    </w:p>
    <w:p w:rsidR="004E1A97" w:rsidRDefault="004E1A97" w:rsidP="004E1A97">
      <w:pPr>
        <w:pStyle w:val="COLNumbered"/>
      </w:pPr>
      <w:r w:rsidRPr="005504EB">
        <w:t xml:space="preserve">The Commission has jurisdiction and authority over this docket </w:t>
      </w:r>
      <w:r>
        <w:t>under Texas Water Code (</w:t>
      </w:r>
      <w:r w:rsidRPr="005504EB">
        <w:t>TWC</w:t>
      </w:r>
      <w:r>
        <w:t>)</w:t>
      </w:r>
      <w:r w:rsidRPr="005504EB">
        <w:t xml:space="preserve"> §§ 13.041, 13.241, and 13.246 and 16 Texas Administrative Code </w:t>
      </w:r>
      <w:r>
        <w:t>(</w:t>
      </w:r>
      <w:r w:rsidRPr="005504EB">
        <w:t>TAC</w:t>
      </w:r>
      <w:r>
        <w:t>)</w:t>
      </w:r>
      <w:r w:rsidRPr="005504EB">
        <w:t xml:space="preserve"> §§ 24.102 and 24.107.</w:t>
      </w:r>
    </w:p>
    <w:p w:rsidR="004E1A97" w:rsidRDefault="004E1A97" w:rsidP="004E1A97">
      <w:pPr>
        <w:pStyle w:val="COLNumbered"/>
      </w:pPr>
      <w:r>
        <w:t xml:space="preserve">The application was processed in accordance with the requirements of TWC §§ 13.241 and 13.246, and 16 TAC </w:t>
      </w:r>
      <w:r w:rsidRPr="00070B5F">
        <w:t>§§</w:t>
      </w:r>
      <w:r>
        <w:t xml:space="preserve"> 24.101 - 24.107.</w:t>
      </w:r>
    </w:p>
    <w:p w:rsidR="004E1A97" w:rsidRPr="005504EB" w:rsidRDefault="004E1A97" w:rsidP="004E1A97">
      <w:pPr>
        <w:pStyle w:val="COLNumbered"/>
      </w:pPr>
      <w:r w:rsidRPr="005504EB">
        <w:t>Dismissal of the application is proper under 16 TAC § 22.181(d)</w:t>
      </w:r>
      <w:r w:rsidR="00F20B19">
        <w:t>(6</w:t>
      </w:r>
      <w:r>
        <w:t>)</w:t>
      </w:r>
      <w:r w:rsidR="00F20B19">
        <w:t xml:space="preserve"> and (7)</w:t>
      </w:r>
      <w:r w:rsidRPr="005504EB">
        <w:t>.</w:t>
      </w:r>
    </w:p>
    <w:p w:rsidR="00EE5DDA" w:rsidRDefault="00EE5DDA" w:rsidP="00EE5DDA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A035EA" w:rsidRDefault="00907EA4" w:rsidP="00A035EA">
      <w:pPr>
        <w:pStyle w:val="OrderingParagraph"/>
      </w:pPr>
      <w:r>
        <w:t>The application is dismissed without prejudice.</w:t>
      </w:r>
    </w:p>
    <w:p w:rsidR="005847FC" w:rsidRDefault="005847FC" w:rsidP="005847FC">
      <w:pPr>
        <w:pStyle w:val="OrderingParagraph"/>
      </w:pPr>
      <w:r w:rsidRPr="0057039A">
        <w:t>All other motions and any other requests for general or specific relief, if not expressly granted, are denied.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F20B19">
        <w:t>March 2018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F20B19" w:rsidRDefault="00F20B19" w:rsidP="00F20B19">
      <w:pPr>
        <w:pStyle w:val="Signatures"/>
      </w:pPr>
      <w:r>
        <w:t>PUBLIC UTILITY COMMISSION OF TEXAS</w:t>
      </w: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  <w:r w:rsidRPr="00160DCD">
        <w:t>______________________________________________</w:t>
      </w:r>
    </w:p>
    <w:p w:rsidR="00F20B19" w:rsidRDefault="00F20B19" w:rsidP="00F20B19">
      <w:pPr>
        <w:pStyle w:val="Signatures"/>
      </w:pPr>
      <w:r>
        <w:t>DEANN T. WALKER, CHAIRMAN</w:t>
      </w: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  <w:r w:rsidRPr="00160DCD">
        <w:t>______________________________________________</w:t>
      </w:r>
    </w:p>
    <w:p w:rsidR="00F20B19" w:rsidRDefault="00F20B19" w:rsidP="00F20B19">
      <w:pPr>
        <w:pStyle w:val="Signatures"/>
      </w:pPr>
      <w:r>
        <w:t>BRANDY MARTY MARQUEZ, COMMISSIONER</w:t>
      </w: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</w:p>
    <w:p w:rsidR="00F20B19" w:rsidRDefault="00F20B19" w:rsidP="00F20B19">
      <w:pPr>
        <w:pStyle w:val="Signatures"/>
      </w:pPr>
      <w:r w:rsidRPr="00160DCD">
        <w:t>______________________________________________</w:t>
      </w:r>
    </w:p>
    <w:p w:rsidR="00F20B19" w:rsidRDefault="00F20B19" w:rsidP="00F20B19">
      <w:pPr>
        <w:pStyle w:val="Signatures"/>
      </w:pPr>
      <w:r>
        <w:t>ARTHUR C. D’ANDREA, COMMISSIONER</w:t>
      </w:r>
    </w:p>
    <w:p w:rsidR="00160DCD" w:rsidRDefault="00160DCD" w:rsidP="00160DCD"/>
    <w:p w:rsidR="00160DCD" w:rsidRDefault="00160DCD" w:rsidP="00160DCD"/>
    <w:p w:rsidR="00160DCD" w:rsidRDefault="004740ED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5847FC">
        <w:rPr>
          <w:noProof/>
        </w:rPr>
        <w:t>q:\cadm\docket management\water\ccn\47xxx\47054 proposed order.docx</w:t>
      </w:r>
      <w:r>
        <w:rPr>
          <w:noProof/>
        </w:rPr>
        <w:fldChar w:fldCharType="end"/>
      </w:r>
    </w:p>
    <w:sectPr w:rsidR="00160DCD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03B" w:rsidRDefault="0007503B" w:rsidP="00D03394">
      <w:r>
        <w:separator/>
      </w:r>
    </w:p>
  </w:endnote>
  <w:endnote w:type="continuationSeparator" w:id="0">
    <w:p w:rsidR="0007503B" w:rsidRDefault="0007503B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03B" w:rsidRDefault="0007503B" w:rsidP="00D03394">
      <w:r>
        <w:separator/>
      </w:r>
    </w:p>
  </w:footnote>
  <w:footnote w:type="continuationSeparator" w:id="0">
    <w:p w:rsidR="0007503B" w:rsidRDefault="0007503B" w:rsidP="00D03394">
      <w:r>
        <w:continuationSeparator/>
      </w:r>
    </w:p>
  </w:footnote>
  <w:footnote w:id="1">
    <w:p w:rsidR="00862786" w:rsidRDefault="00862786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="009B4B50">
        <w:t>Commission Staff’s Motion to Dismiss Without Prejudice (Aug. 10,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Docket No. </w:t>
    </w:r>
    <w:r w:rsidR="00907EA4">
      <w:t>47054</w:t>
    </w:r>
    <w:r>
      <w:tab/>
    </w:r>
    <w:r w:rsidR="00907EA4">
      <w:t xml:space="preserve">Proposed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740ED">
      <w:rPr>
        <w:noProof/>
      </w:rPr>
      <w:t>3</w:t>
    </w:r>
    <w:r>
      <w:fldChar w:fldCharType="end"/>
    </w:r>
    <w:r>
      <w:t xml:space="preserve"> of </w:t>
    </w:r>
    <w:r w:rsidR="004740ED">
      <w:fldChar w:fldCharType="begin"/>
    </w:r>
    <w:r w:rsidR="004740ED">
      <w:instrText xml:space="preserve"> NUMPAGES   \* MERGEFORMAT </w:instrText>
    </w:r>
    <w:r w:rsidR="004740ED">
      <w:fldChar w:fldCharType="separate"/>
    </w:r>
    <w:r w:rsidR="004740ED">
      <w:rPr>
        <w:noProof/>
      </w:rPr>
      <w:t>3</w:t>
    </w:r>
    <w:r w:rsidR="004740ED">
      <w:rPr>
        <w:noProof/>
      </w:rPr>
      <w:fldChar w:fldCharType="end"/>
    </w: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2FE6077"/>
    <w:multiLevelType w:val="hybridMultilevel"/>
    <w:tmpl w:val="0FA20794"/>
    <w:lvl w:ilvl="0" w:tplc="E9D6469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3B"/>
    <w:rsid w:val="0007503B"/>
    <w:rsid w:val="000E5DBE"/>
    <w:rsid w:val="001169CA"/>
    <w:rsid w:val="00160DCD"/>
    <w:rsid w:val="001D4F4B"/>
    <w:rsid w:val="001E360C"/>
    <w:rsid w:val="00223C2D"/>
    <w:rsid w:val="00242D2F"/>
    <w:rsid w:val="00266F9F"/>
    <w:rsid w:val="00312838"/>
    <w:rsid w:val="0032725C"/>
    <w:rsid w:val="00433B5E"/>
    <w:rsid w:val="004740ED"/>
    <w:rsid w:val="004A6DFE"/>
    <w:rsid w:val="004E082A"/>
    <w:rsid w:val="004E1A97"/>
    <w:rsid w:val="005847FC"/>
    <w:rsid w:val="005C3512"/>
    <w:rsid w:val="0062202F"/>
    <w:rsid w:val="00677B5E"/>
    <w:rsid w:val="006832DF"/>
    <w:rsid w:val="007572FC"/>
    <w:rsid w:val="0080046C"/>
    <w:rsid w:val="008238BB"/>
    <w:rsid w:val="00862786"/>
    <w:rsid w:val="00870BFE"/>
    <w:rsid w:val="008738BF"/>
    <w:rsid w:val="008D1724"/>
    <w:rsid w:val="00907EA4"/>
    <w:rsid w:val="009727E0"/>
    <w:rsid w:val="009B4B50"/>
    <w:rsid w:val="009C1919"/>
    <w:rsid w:val="00A035EA"/>
    <w:rsid w:val="00A40798"/>
    <w:rsid w:val="00A665DA"/>
    <w:rsid w:val="00B22348"/>
    <w:rsid w:val="00B30494"/>
    <w:rsid w:val="00B33488"/>
    <w:rsid w:val="00B71CA8"/>
    <w:rsid w:val="00C54659"/>
    <w:rsid w:val="00D03394"/>
    <w:rsid w:val="00D1503F"/>
    <w:rsid w:val="00D451DC"/>
    <w:rsid w:val="00D706B4"/>
    <w:rsid w:val="00D76122"/>
    <w:rsid w:val="00E61FCD"/>
    <w:rsid w:val="00E660B7"/>
    <w:rsid w:val="00EB3FB6"/>
    <w:rsid w:val="00ED04FC"/>
    <w:rsid w:val="00EE5DDA"/>
    <w:rsid w:val="00F20B19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9EE1F542-7114-47A1-96C8-BDCDD23E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qFormat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F1AC4-275A-49FC-92AF-72D6700C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130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Brown, Lisa</dc:creator>
  <cp:keywords/>
  <dc:description/>
  <cp:lastModifiedBy>Huhn, Jeffrey</cp:lastModifiedBy>
  <cp:revision>12</cp:revision>
  <cp:lastPrinted>2016-02-12T20:22:00Z</cp:lastPrinted>
  <dcterms:created xsi:type="dcterms:W3CDTF">2017-09-12T15:29:00Z</dcterms:created>
  <dcterms:modified xsi:type="dcterms:W3CDTF">2018-03-07T20:46:00Z</dcterms:modified>
</cp:coreProperties>
</file>